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043CE" w14:textId="36BB0B6D" w:rsidR="009220BE" w:rsidRDefault="009220BE" w:rsidP="009220BE">
      <w:pPr>
        <w:pStyle w:val="Overskrift1"/>
        <w:jc w:val="center"/>
      </w:pPr>
      <w:r w:rsidRPr="009220BE">
        <w:rPr>
          <w:b/>
          <w:bCs/>
          <w:color w:val="CF2030"/>
        </w:rPr>
        <w:t xml:space="preserve">Lukning af </w:t>
      </w:r>
      <w:r w:rsidR="00090242">
        <w:rPr>
          <w:b/>
          <w:bCs/>
          <w:color w:val="CF2030"/>
        </w:rPr>
        <w:t>møder</w:t>
      </w:r>
      <w:r>
        <w:br/>
        <w:t>_____________________________________________</w:t>
      </w:r>
    </w:p>
    <w:p w14:paraId="6DABCF4E" w14:textId="24683BD6" w:rsidR="009220BE" w:rsidRDefault="009220BE" w:rsidP="009220BE"/>
    <w:p w14:paraId="6842E26F" w14:textId="68F59E67" w:rsidR="00090242" w:rsidRDefault="009220BE" w:rsidP="00A023B7">
      <w:pPr>
        <w:spacing w:line="480" w:lineRule="auto"/>
      </w:pPr>
      <w:r>
        <w:sym w:font="Wingdings" w:char="F0E0"/>
      </w:r>
      <w:r>
        <w:t xml:space="preserve"> </w:t>
      </w:r>
      <w:hyperlink r:id="rId5" w:history="1">
        <w:r w:rsidRPr="00B04796">
          <w:rPr>
            <w:rStyle w:val="Hyperlink"/>
          </w:rPr>
          <w:t>www.bniconnect.</w:t>
        </w:r>
        <w:r w:rsidRPr="00B04796">
          <w:rPr>
            <w:rStyle w:val="Hyperlink"/>
          </w:rPr>
          <w:t>c</w:t>
        </w:r>
        <w:r w:rsidRPr="00B04796">
          <w:rPr>
            <w:rStyle w:val="Hyperlink"/>
          </w:rPr>
          <w:t>om</w:t>
        </w:r>
      </w:hyperlink>
    </w:p>
    <w:p w14:paraId="56A35664" w14:textId="098EC218" w:rsidR="00090242" w:rsidRPr="00090242" w:rsidRDefault="00090242" w:rsidP="00090242">
      <w:pPr>
        <w:spacing w:after="200" w:line="360" w:lineRule="auto"/>
        <w:rPr>
          <w:i/>
          <w:iCs/>
          <w:color w:val="A6A6A6" w:themeColor="background1" w:themeShade="A6"/>
          <w:sz w:val="21"/>
          <w:szCs w:val="21"/>
        </w:rPr>
      </w:pPr>
      <w:r w:rsidRPr="00090242">
        <w:rPr>
          <w:i/>
          <w:iCs/>
          <w:color w:val="A6A6A6" w:themeColor="background1" w:themeShade="A6"/>
          <w:sz w:val="21"/>
          <w:szCs w:val="21"/>
        </w:rPr>
        <w:t xml:space="preserve">Inden dette step, bør du have lukket alle gæster. </w:t>
      </w:r>
      <w:r w:rsidR="00684318">
        <w:rPr>
          <w:i/>
          <w:iCs/>
          <w:color w:val="A6A6A6" w:themeColor="background1" w:themeShade="A6"/>
          <w:sz w:val="21"/>
          <w:szCs w:val="21"/>
        </w:rPr>
        <w:br/>
      </w:r>
      <w:r w:rsidRPr="00090242">
        <w:rPr>
          <w:i/>
          <w:iCs/>
          <w:color w:val="A6A6A6" w:themeColor="background1" w:themeShade="A6"/>
          <w:sz w:val="21"/>
          <w:szCs w:val="21"/>
        </w:rPr>
        <w:t>Se dokumentet ”</w:t>
      </w:r>
      <w:r w:rsidRPr="00090242">
        <w:rPr>
          <w:i/>
          <w:iCs/>
          <w:color w:val="A6A6A6" w:themeColor="background1" w:themeShade="A6"/>
          <w:sz w:val="21"/>
          <w:szCs w:val="21"/>
        </w:rPr>
        <w:t>Lukning af gæster i</w:t>
      </w:r>
      <w:r w:rsidRPr="00090242">
        <w:rPr>
          <w:i/>
          <w:iCs/>
          <w:color w:val="A6A6A6" w:themeColor="background1" w:themeShade="A6"/>
          <w:sz w:val="21"/>
          <w:szCs w:val="21"/>
        </w:rPr>
        <w:t xml:space="preserve"> </w:t>
      </w:r>
      <w:r w:rsidRPr="00090242">
        <w:rPr>
          <w:i/>
          <w:iCs/>
          <w:color w:val="A6A6A6" w:themeColor="background1" w:themeShade="A6"/>
          <w:sz w:val="21"/>
          <w:szCs w:val="21"/>
        </w:rPr>
        <w:t>besøgsregistreringsportalen</w:t>
      </w:r>
      <w:r w:rsidRPr="00090242">
        <w:rPr>
          <w:i/>
          <w:iCs/>
          <w:color w:val="A6A6A6" w:themeColor="background1" w:themeShade="A6"/>
          <w:sz w:val="21"/>
          <w:szCs w:val="21"/>
        </w:rPr>
        <w:t>”, for guiden dertil.</w:t>
      </w:r>
    </w:p>
    <w:p w14:paraId="284F6A68" w14:textId="77777777" w:rsidR="00A023B7" w:rsidRPr="00A023B7" w:rsidRDefault="009220BE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>
        <w:t xml:space="preserve">Gå til </w:t>
      </w:r>
      <w:r w:rsidRPr="00A023B7">
        <w:rPr>
          <w:b/>
          <w:bCs/>
          <w:color w:val="CF2030"/>
        </w:rPr>
        <w:t>Drift</w:t>
      </w:r>
      <w:r w:rsidR="00A023B7" w:rsidRPr="00A023B7">
        <w:rPr>
          <w:b/>
          <w:bCs/>
          <w:color w:val="CF2030"/>
        </w:rPr>
        <w:t xml:space="preserve"> </w:t>
      </w:r>
      <w:r w:rsidR="00A023B7" w:rsidRPr="00A023B7">
        <w:sym w:font="Wingdings" w:char="F0E0"/>
      </w:r>
      <w:r w:rsidR="00A023B7" w:rsidRPr="00A023B7">
        <w:rPr>
          <w:b/>
          <w:bCs/>
          <w:color w:val="CF2030"/>
        </w:rPr>
        <w:t xml:space="preserve"> BNI-Team</w:t>
      </w:r>
    </w:p>
    <w:p w14:paraId="4A8BEA1B" w14:textId="663341EE" w:rsidR="00A023B7" w:rsidRPr="00A023B7" w:rsidRDefault="00A023B7" w:rsidP="00A023B7">
      <w:pPr>
        <w:pStyle w:val="Listeafsnit"/>
        <w:numPr>
          <w:ilvl w:val="0"/>
          <w:numId w:val="2"/>
        </w:numPr>
        <w:spacing w:line="360" w:lineRule="auto"/>
        <w:rPr>
          <w:color w:val="CF2030"/>
        </w:rPr>
      </w:pPr>
      <w:r w:rsidRPr="00A023B7">
        <w:rPr>
          <w:color w:val="000000" w:themeColor="text1"/>
        </w:rPr>
        <w:t>Derunder</w:t>
      </w:r>
      <w:r w:rsidRPr="00A023B7">
        <w:rPr>
          <w:color w:val="EE0000"/>
        </w:rPr>
        <w:t xml:space="preserve"> </w:t>
      </w:r>
      <w:r w:rsidR="00090242">
        <w:rPr>
          <w:b/>
          <w:bCs/>
          <w:color w:val="CF2030"/>
        </w:rPr>
        <w:t>Mødehåndtering</w:t>
      </w:r>
      <w:r w:rsidRPr="00A023B7">
        <w:rPr>
          <w:b/>
          <w:bCs/>
          <w:color w:val="CF2030"/>
        </w:rPr>
        <w:t xml:space="preserve"> </w:t>
      </w:r>
      <w:r w:rsidRPr="00A023B7">
        <w:sym w:font="Wingdings" w:char="F0E0"/>
      </w:r>
      <w:r w:rsidRPr="00A023B7">
        <w:rPr>
          <w:b/>
          <w:bCs/>
          <w:color w:val="CF2030"/>
        </w:rPr>
        <w:t xml:space="preserve"> </w:t>
      </w:r>
      <w:r w:rsidR="00090242">
        <w:rPr>
          <w:b/>
          <w:bCs/>
          <w:color w:val="CF2030"/>
        </w:rPr>
        <w:t>Statistikker</w:t>
      </w:r>
    </w:p>
    <w:p w14:paraId="55D1326A" w14:textId="4C0C566F" w:rsidR="00090242" w:rsidRPr="00090242" w:rsidRDefault="00090242" w:rsidP="00090242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Hvis der har været kandidater (kun førstegangsbesøgende) vil der dukke en boks op, der viser kandidaterne. Her skal man vælge om de skal tilføjes til statistikkerne.</w:t>
      </w:r>
      <w:r>
        <w:rPr>
          <w:color w:val="000000" w:themeColor="text1"/>
        </w:rPr>
        <w:br/>
        <w:t xml:space="preserve">Er kandidaterne rigtige, skal du trykke </w:t>
      </w:r>
      <w:r w:rsidRPr="00090242">
        <w:rPr>
          <w:b/>
          <w:bCs/>
          <w:color w:val="CF2030"/>
        </w:rPr>
        <w:t>Ja</w:t>
      </w:r>
      <w:r>
        <w:rPr>
          <w:color w:val="000000" w:themeColor="text1"/>
        </w:rPr>
        <w:t xml:space="preserve"> under </w:t>
      </w:r>
      <w:r w:rsidRPr="00090242">
        <w:rPr>
          <w:i/>
          <w:iCs/>
          <w:color w:val="CF2030"/>
        </w:rPr>
        <w:t>Tilføj til statistikker</w:t>
      </w:r>
      <w:r>
        <w:rPr>
          <w:color w:val="000000" w:themeColor="text1"/>
        </w:rPr>
        <w:t>.</w:t>
      </w:r>
      <w:r>
        <w:rPr>
          <w:color w:val="000000" w:themeColor="text1"/>
        </w:rPr>
        <w:br/>
        <w:t xml:space="preserve">Har der ingen førstegangsbesøgende været, vil dette step blive sprunget over automatisk i Connect. </w:t>
      </w:r>
    </w:p>
    <w:p w14:paraId="0B781E24" w14:textId="682EDC54" w:rsidR="00090242" w:rsidRDefault="00090242" w:rsidP="009220BE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Vælg</w:t>
      </w:r>
      <w:r w:rsidR="00684318">
        <w:rPr>
          <w:color w:val="000000" w:themeColor="text1"/>
        </w:rPr>
        <w:t xml:space="preserve"> mødedato = dato for det møde du skal lukke. </w:t>
      </w:r>
    </w:p>
    <w:p w14:paraId="448D90F4" w14:textId="08E48C3E" w:rsidR="00684318" w:rsidRDefault="00684318" w:rsidP="009220BE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>Marker fravær for hver partner</w:t>
      </w:r>
      <w:r>
        <w:rPr>
          <w:color w:val="000000" w:themeColor="text1"/>
        </w:rPr>
        <w:br/>
        <w:t>P = Present (Deltager)</w:t>
      </w:r>
      <w:r>
        <w:rPr>
          <w:color w:val="000000" w:themeColor="text1"/>
        </w:rPr>
        <w:br/>
        <w:t xml:space="preserve">A = </w:t>
      </w:r>
      <w:proofErr w:type="spellStart"/>
      <w:r>
        <w:rPr>
          <w:color w:val="000000" w:themeColor="text1"/>
        </w:rPr>
        <w:t>Absent</w:t>
      </w:r>
      <w:proofErr w:type="spellEnd"/>
      <w:r>
        <w:rPr>
          <w:color w:val="000000" w:themeColor="text1"/>
        </w:rPr>
        <w:t xml:space="preserve"> (Fraværende)</w:t>
      </w:r>
      <w:r>
        <w:rPr>
          <w:color w:val="000000" w:themeColor="text1"/>
        </w:rPr>
        <w:br/>
        <w:t xml:space="preserve">L = </w:t>
      </w:r>
      <w:proofErr w:type="spellStart"/>
      <w:r>
        <w:rPr>
          <w:color w:val="000000" w:themeColor="text1"/>
        </w:rPr>
        <w:t>Late</w:t>
      </w:r>
      <w:proofErr w:type="spellEnd"/>
      <w:r>
        <w:rPr>
          <w:color w:val="000000" w:themeColor="text1"/>
        </w:rPr>
        <w:t xml:space="preserve"> (For sent)</w:t>
      </w:r>
      <w:r>
        <w:rPr>
          <w:color w:val="000000" w:themeColor="text1"/>
        </w:rPr>
        <w:br/>
        <w:t>M = Medical (Bruges kun efter aftale med teamkomité og BN Konsulent)</w:t>
      </w:r>
      <w:r>
        <w:rPr>
          <w:color w:val="000000" w:themeColor="text1"/>
        </w:rPr>
        <w:br/>
        <w:t xml:space="preserve">S = </w:t>
      </w:r>
      <w:proofErr w:type="spellStart"/>
      <w:r>
        <w:rPr>
          <w:color w:val="000000" w:themeColor="text1"/>
        </w:rPr>
        <w:t>Substitute</w:t>
      </w:r>
      <w:proofErr w:type="spellEnd"/>
      <w:r>
        <w:rPr>
          <w:color w:val="000000" w:themeColor="text1"/>
        </w:rPr>
        <w:t xml:space="preserve"> (Stedfortræder)</w:t>
      </w:r>
    </w:p>
    <w:p w14:paraId="0EEDF626" w14:textId="08E6D31F" w:rsidR="00684318" w:rsidRPr="00684318" w:rsidRDefault="00684318" w:rsidP="00684318">
      <w:pPr>
        <w:pStyle w:val="Listeafsnit"/>
        <w:numPr>
          <w:ilvl w:val="0"/>
          <w:numId w:val="2"/>
        </w:numPr>
        <w:spacing w:line="360" w:lineRule="auto"/>
        <w:rPr>
          <w:color w:val="000000" w:themeColor="text1"/>
        </w:rPr>
      </w:pPr>
      <w:r>
        <w:rPr>
          <w:color w:val="000000" w:themeColor="text1"/>
        </w:rPr>
        <w:t xml:space="preserve">Tryk </w:t>
      </w:r>
      <w:r w:rsidRPr="00684318">
        <w:rPr>
          <w:b/>
          <w:bCs/>
          <w:color w:val="CF2030"/>
        </w:rPr>
        <w:t>Tilføj statistikker</w:t>
      </w:r>
    </w:p>
    <w:p w14:paraId="61780670" w14:textId="48E2FF7D" w:rsidR="00684318" w:rsidRPr="00684318" w:rsidRDefault="00684318" w:rsidP="00684318">
      <w:pPr>
        <w:spacing w:line="360" w:lineRule="auto"/>
      </w:pPr>
      <w:r>
        <w:t xml:space="preserve">Mødet er nu lukket. </w:t>
      </w:r>
      <w:r>
        <w:br/>
      </w:r>
      <w:r>
        <w:br/>
        <w:t xml:space="preserve">Skulle i have lavet en fejl eller har brug for at komme ind og ændre noget, kan </w:t>
      </w:r>
      <w:proofErr w:type="gramStart"/>
      <w:r>
        <w:t>i</w:t>
      </w:r>
      <w:proofErr w:type="gramEnd"/>
      <w:r>
        <w:t xml:space="preserve"> kontakte jeres BNI Konsulent eller skrive til </w:t>
      </w:r>
      <w:hyperlink r:id="rId6" w:history="1">
        <w:r w:rsidRPr="00B04796">
          <w:rPr>
            <w:rStyle w:val="Hyperlink"/>
          </w:rPr>
          <w:t>support@bni.as</w:t>
        </w:r>
      </w:hyperlink>
      <w:r>
        <w:t xml:space="preserve"> – så kan vi genåbne statistikken. </w:t>
      </w:r>
    </w:p>
    <w:sectPr w:rsidR="00684318" w:rsidRPr="0068431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27DF9"/>
    <w:multiLevelType w:val="hybridMultilevel"/>
    <w:tmpl w:val="6A80143C"/>
    <w:lvl w:ilvl="0" w:tplc="7034D7A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color w:val="CF203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D2B20"/>
    <w:multiLevelType w:val="hybridMultilevel"/>
    <w:tmpl w:val="21029B8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619754">
    <w:abstractNumId w:val="0"/>
  </w:num>
  <w:num w:numId="2" w16cid:durableId="2173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0BE"/>
    <w:rsid w:val="00090242"/>
    <w:rsid w:val="004D48FF"/>
    <w:rsid w:val="00604766"/>
    <w:rsid w:val="00614693"/>
    <w:rsid w:val="0064426F"/>
    <w:rsid w:val="00684318"/>
    <w:rsid w:val="009220BE"/>
    <w:rsid w:val="00A023B7"/>
    <w:rsid w:val="00E7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A64F8C"/>
  <w15:chartTrackingRefBased/>
  <w15:docId w15:val="{3C19A857-54EA-3846-8DEB-43D61C273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22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22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220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22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220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22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22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22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22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220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220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220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220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220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220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220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220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220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22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22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22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220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220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220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0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0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220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9220BE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220B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9220BE"/>
    <w:rPr>
      <w:color w:val="96607D" w:themeColor="followedHyperlink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A023B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upport@bni.as" TargetMode="External"/><Relationship Id="rId5" Type="http://schemas.openxmlformats.org/officeDocument/2006/relationships/hyperlink" Target="http://www.bniconnec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Nanna Fauerskov Madsen</dc:creator>
  <cp:keywords/>
  <dc:description/>
  <cp:lastModifiedBy>Nanna Fauerskov Madsen</cp:lastModifiedBy>
  <cp:revision>2</cp:revision>
  <dcterms:created xsi:type="dcterms:W3CDTF">2025-10-14T09:09:00Z</dcterms:created>
  <dcterms:modified xsi:type="dcterms:W3CDTF">2025-10-14T09:09:00Z</dcterms:modified>
</cp:coreProperties>
</file>